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Senki sem jöhet énhozzám, ha nem vonzza őt az Atya, aki elküldött engem. Én pedig feltámasztom az utolsó napon.  </w:t>
      </w:r>
      <w:r>
        <w:rPr>
          <w:i w:val="false"/>
          <w:iCs w:val="false"/>
        </w:rPr>
        <w:t xml:space="preserve">(Jn 6,44)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Akit az Atya vonz! Aki Jézust is elküldte. Akkor nem akárki, hanem a Mindenható Mennyei Atya! Ez azért nem semmi – ahogy ma mondani szokás. A Mennyei Atya vonz, akkor jöhetsz Jézushoz és ez magában hordozza a feltámadást. Az utolsó nap ami a kezdet ott, ahol nincs már idő napokat számolni </w:t>
      </w:r>
      <w:r>
        <w:rPr>
          <w:i w:val="false"/>
          <w:iCs w:val="false"/>
        </w:rPr>
        <w:t>csak a</w:t>
      </w:r>
      <w:r>
        <w:rPr>
          <w:i w:val="false"/>
          <w:iCs w:val="false"/>
        </w:rPr>
        <w:t xml:space="preserve">z Atya folyamatos és zavartalan jelenléte.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 mennyből jött Isten Fia ezt hozta el számunkra. Jézus betöltötte küldetését, nekünk is készített küldetést és a betöltéshez Ő ad erőt. Ha mindezt megteszed – jutalmul feltámaszt az utolsó napon! Döbbenetes Isteni gondoskodás, szeretet. Élni kell Vele!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2015-06-08T20:57:11Z</dcterms:created>
  <dc:creator>Gyula Vadon</dc:creator>
  <dc:language>hu-HU</dc:language>
  <cp:lastModifiedBy>Gyula Vadon</cp:lastModifiedBy>
  <dcterms:modified xsi:type="dcterms:W3CDTF">2015-06-08T20:57:38Z</dcterms:modified>
  <cp:revision>1</cp:revision>
</cp:coreProperties>
</file>